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51C" w:rsidRPr="00E24D10" w:rsidRDefault="003C38D8" w:rsidP="00B42788">
      <w:pPr>
        <w:spacing w:after="0" w:line="240" w:lineRule="auto"/>
        <w:jc w:val="both"/>
        <w:rPr>
          <w:rFonts w:ascii="Times New Roman" w:hAnsi="Times New Roman" w:cs="Times New Roman"/>
          <w:b/>
          <w:noProof w:val="0"/>
          <w:color w:val="00B050"/>
          <w:sz w:val="28"/>
          <w:szCs w:val="28"/>
          <w:lang w:val="bg-BG"/>
        </w:rPr>
      </w:pPr>
      <w:r w:rsidRPr="00E24D10">
        <w:rPr>
          <w:rFonts w:ascii="Times New Roman" w:hAnsi="Times New Roman" w:cs="Times New Roman"/>
          <w:b/>
          <w:noProof w:val="0"/>
          <w:color w:val="00B050"/>
          <w:sz w:val="28"/>
          <w:szCs w:val="28"/>
          <w:lang w:val="bg-BG"/>
        </w:rPr>
        <w:t xml:space="preserve">8. </w:t>
      </w:r>
      <w:r w:rsidR="00CC351C" w:rsidRPr="00E24D10">
        <w:rPr>
          <w:rFonts w:ascii="Times New Roman" w:hAnsi="Times New Roman" w:cs="Times New Roman"/>
          <w:b/>
          <w:noProof w:val="0"/>
          <w:color w:val="00B050"/>
          <w:sz w:val="28"/>
          <w:szCs w:val="28"/>
          <w:lang w:val="bg-BG"/>
        </w:rPr>
        <w:t xml:space="preserve">Анализ за информационното обезпечаване за отпадъците и дейностите с </w:t>
      </w:r>
      <w:proofErr w:type="gramStart"/>
      <w:r w:rsidR="00CC351C" w:rsidRPr="00E24D10">
        <w:rPr>
          <w:rFonts w:ascii="Times New Roman" w:hAnsi="Times New Roman" w:cs="Times New Roman"/>
          <w:b/>
          <w:noProof w:val="0"/>
          <w:color w:val="00B050"/>
          <w:sz w:val="28"/>
          <w:szCs w:val="28"/>
          <w:lang w:val="bg-BG"/>
        </w:rPr>
        <w:t>отпадъците</w:t>
      </w:r>
      <w:proofErr w:type="gramEnd"/>
    </w:p>
    <w:p w:rsidR="00B42788" w:rsidRDefault="00B42788" w:rsidP="00995653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E15EC0" w:rsidRPr="00E24D10" w:rsidRDefault="00BC0DF7" w:rsidP="00995653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Предмет на Анализа е </w:t>
      </w:r>
      <w:r w:rsidR="00B42788">
        <w:rPr>
          <w:rFonts w:ascii="Times New Roman" w:hAnsi="Times New Roman" w:cs="Times New Roman"/>
          <w:noProof w:val="0"/>
          <w:sz w:val="24"/>
          <w:szCs w:val="24"/>
          <w:lang w:val="bg-BG"/>
        </w:rPr>
        <w:t>информационното обезпечаване в о</w:t>
      </w: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бщината </w:t>
      </w:r>
      <w:proofErr w:type="gramStart"/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относно</w:t>
      </w:r>
      <w:proofErr w:type="gramEnd"/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количествата отпадъци по потоци и дейностите, свързани с тяхното </w:t>
      </w:r>
      <w:r w:rsidR="00D82778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управление.</w:t>
      </w:r>
    </w:p>
    <w:p w:rsidR="00283B89" w:rsidRPr="00E24D10" w:rsidRDefault="00283B89" w:rsidP="00995653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D229F2" w:rsidRPr="00E24D10" w:rsidRDefault="00E15EC0" w:rsidP="00995653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Основн</w:t>
      </w:r>
      <w:r w:rsidR="00B42788">
        <w:rPr>
          <w:rFonts w:ascii="Times New Roman" w:hAnsi="Times New Roman" w:cs="Times New Roman"/>
          <w:noProof w:val="0"/>
          <w:sz w:val="24"/>
          <w:szCs w:val="24"/>
          <w:lang w:val="bg-BG"/>
        </w:rPr>
        <w:t>ата информация за отпадъците в о</w:t>
      </w: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бщината се осигурява от </w:t>
      </w:r>
      <w:r w:rsidR="00D229F2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Дирекция </w:t>
      </w:r>
      <w:r w:rsidR="00D229F2" w:rsidRPr="00E24D10">
        <w:rPr>
          <w:rFonts w:ascii="Times New Roman" w:hAnsi="Times New Roman" w:cs="Times New Roman"/>
          <w:i/>
          <w:noProof w:val="0"/>
          <w:sz w:val="24"/>
          <w:szCs w:val="24"/>
          <w:lang w:val="bg-BG"/>
        </w:rPr>
        <w:t>”Устройство на териториите, контрол на строителство и екология”</w:t>
      </w:r>
      <w:r w:rsidR="00D229F2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, към което се подават отчетите от фирмите, извършващи</w:t>
      </w:r>
      <w:r w:rsidR="00367865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дейности по сметосъбиране и сметоизвозване на отпадъци.</w:t>
      </w:r>
      <w:r w:rsidR="00D229F2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За територията на Община Шумен, отчети за дейности по управление на отпадъците се подават от 2 фирми, с които са сключени концесионни договори – „Титан-БКС“ ООД, гр. Шумен и РТК ООД, гр. Елин Пелин.</w:t>
      </w:r>
    </w:p>
    <w:p w:rsidR="002C433E" w:rsidRDefault="002C433E" w:rsidP="002C4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367865" w:rsidRPr="00E24D10" w:rsidRDefault="002C433E" w:rsidP="002C43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>„Титан-БКС” ООД</w:t>
      </w:r>
      <w:r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</w:t>
      </w:r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>ежемесечно представя на кмета на Община</w:t>
      </w:r>
      <w:r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</w:t>
      </w:r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Шумен и на останалите общини, включени към регионално </w:t>
      </w:r>
      <w:proofErr w:type="gramStart"/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депо, отчет за приетите отпадъци от </w:t>
      </w:r>
      <w:r w:rsidR="002640BE">
        <w:rPr>
          <w:rFonts w:ascii="Times New Roman" w:hAnsi="Times New Roman" w:cs="Times New Roman"/>
          <w:noProof w:val="0"/>
          <w:sz w:val="24"/>
          <w:szCs w:val="24"/>
          <w:lang w:val="bg-BG"/>
        </w:rPr>
        <w:t>съответната община</w:t>
      </w:r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на депо</w:t>
      </w:r>
      <w:proofErr w:type="gramEnd"/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. Отчетът представя отделно отпадъците от </w:t>
      </w:r>
      <w:proofErr w:type="gramStart"/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>дейност сметосъбиране и сметоизвозване и отпадъците от дейност</w:t>
      </w:r>
      <w:proofErr w:type="gramEnd"/>
      <w:r w:rsidRPr="002C433E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чистота. Същият е диференциран за града и селата. Количествата отпадъци, приети от територията на Община Шумен от други лица, се представят в отделен ежемесечен отчет</w:t>
      </w:r>
      <w:r w:rsidR="002640BE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. </w:t>
      </w:r>
      <w:r w:rsidR="00367865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Представената информация </w:t>
      </w: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съдържа:</w:t>
      </w:r>
    </w:p>
    <w:p w:rsidR="00367865" w:rsidRPr="00E24D10" w:rsidRDefault="00367865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Количества на събрани и извозени отпадъци от системата за организирано събиране на смесени битови отпадъци на територията на </w:t>
      </w:r>
      <w:r w:rsidR="00E24D10">
        <w:rPr>
          <w:color w:val="auto"/>
          <w:lang w:val="bg-BG"/>
        </w:rPr>
        <w:t>о</w:t>
      </w:r>
      <w:r w:rsidR="00E24D10" w:rsidRPr="00E24D10">
        <w:rPr>
          <w:color w:val="auto"/>
          <w:lang w:val="bg-BG"/>
        </w:rPr>
        <w:t>бщината;</w:t>
      </w:r>
    </w:p>
    <w:p w:rsidR="00D229F2" w:rsidRPr="00E24D10" w:rsidRDefault="00367865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Количества на депонирани отпадъци на </w:t>
      </w:r>
      <w:r w:rsidR="00D229F2" w:rsidRPr="00E24D10">
        <w:rPr>
          <w:color w:val="auto"/>
          <w:lang w:val="bg-BG"/>
        </w:rPr>
        <w:t xml:space="preserve">Регионално депо – </w:t>
      </w:r>
      <w:r w:rsidR="00E24D10" w:rsidRPr="00E24D10">
        <w:rPr>
          <w:color w:val="auto"/>
          <w:lang w:val="bg-BG"/>
        </w:rPr>
        <w:t>Шумен;</w:t>
      </w:r>
    </w:p>
    <w:p w:rsidR="00367865" w:rsidRPr="00E24D10" w:rsidRDefault="00367865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Количество на извозени отпадъци образувани от почистването на улиците, тротоарите и другите площи за обществено </w:t>
      </w:r>
      <w:r w:rsidR="00E24D10" w:rsidRPr="00E24D10">
        <w:rPr>
          <w:color w:val="auto"/>
          <w:lang w:val="bg-BG"/>
        </w:rPr>
        <w:t>ползване;</w:t>
      </w:r>
    </w:p>
    <w:p w:rsidR="00367865" w:rsidRPr="00E24D10" w:rsidRDefault="00367865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Количество на извозени строителни </w:t>
      </w:r>
      <w:r w:rsidR="00E24D10" w:rsidRPr="00E24D10">
        <w:rPr>
          <w:color w:val="auto"/>
          <w:lang w:val="bg-BG"/>
        </w:rPr>
        <w:t>отпадъци;</w:t>
      </w:r>
    </w:p>
    <w:p w:rsidR="00367865" w:rsidRPr="00E24D10" w:rsidRDefault="00367865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Ремонт, подмяна и брак на съдовете за събиране на </w:t>
      </w:r>
      <w:r w:rsidR="00E24D10" w:rsidRPr="00E24D10">
        <w:rPr>
          <w:color w:val="auto"/>
          <w:lang w:val="bg-BG"/>
        </w:rPr>
        <w:t>отпадъците;</w:t>
      </w:r>
    </w:p>
    <w:p w:rsidR="00367865" w:rsidRPr="00E24D10" w:rsidRDefault="00367865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Ежегодна справка на разположението и количеството на съдовете за събиране на </w:t>
      </w:r>
      <w:r w:rsidR="00E24D10" w:rsidRPr="00E24D10">
        <w:rPr>
          <w:color w:val="auto"/>
          <w:lang w:val="bg-BG"/>
        </w:rPr>
        <w:t>отпадъците;</w:t>
      </w:r>
    </w:p>
    <w:p w:rsidR="00367865" w:rsidRPr="00E24D10" w:rsidRDefault="00E24D10" w:rsidP="00995653">
      <w:pPr>
        <w:pStyle w:val="Default"/>
        <w:numPr>
          <w:ilvl w:val="0"/>
          <w:numId w:val="7"/>
        </w:numPr>
        <w:spacing w:after="18"/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>С</w:t>
      </w:r>
      <w:r w:rsidR="00367865" w:rsidRPr="00E24D10">
        <w:rPr>
          <w:color w:val="auto"/>
          <w:lang w:val="bg-BG"/>
        </w:rPr>
        <w:t xml:space="preserve">правки на количествата на приетите за депониране производствени отпадъци, съгласно сключените договори с фирмите, чиято собственост са </w:t>
      </w:r>
      <w:r w:rsidRPr="00E24D10">
        <w:rPr>
          <w:color w:val="auto"/>
          <w:lang w:val="bg-BG"/>
        </w:rPr>
        <w:t>те;</w:t>
      </w:r>
    </w:p>
    <w:p w:rsidR="00367865" w:rsidRPr="00E24D10" w:rsidRDefault="00367865" w:rsidP="00995653">
      <w:pPr>
        <w:pStyle w:val="Default"/>
        <w:numPr>
          <w:ilvl w:val="0"/>
          <w:numId w:val="7"/>
        </w:numPr>
        <w:jc w:val="both"/>
        <w:rPr>
          <w:color w:val="auto"/>
          <w:lang w:val="bg-BG"/>
        </w:rPr>
      </w:pPr>
      <w:r w:rsidRPr="00E24D10">
        <w:rPr>
          <w:color w:val="auto"/>
          <w:lang w:val="bg-BG"/>
        </w:rPr>
        <w:t xml:space="preserve">Ежегодни справки за предоставените услуги по сметосъбиране и сметоизвозване на отпадъците, съгласуване на графици за извършване на услугите и </w:t>
      </w:r>
      <w:r w:rsidR="00E24D10" w:rsidRPr="00E24D10">
        <w:rPr>
          <w:color w:val="auto"/>
          <w:lang w:val="bg-BG"/>
        </w:rPr>
        <w:t>др.</w:t>
      </w:r>
    </w:p>
    <w:p w:rsidR="00367865" w:rsidRPr="00E24D10" w:rsidRDefault="00367865" w:rsidP="00995653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E15EC0" w:rsidRPr="00E24D10" w:rsidRDefault="00E24D10" w:rsidP="00E15EC0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Информация за отпадъците в о</w:t>
      </w:r>
      <w:r w:rsidR="00367865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бщината се осигурява и от фирмите, с които са сключени договори за извършване на услуги по упра</w:t>
      </w:r>
      <w:r w:rsidR="00D229F2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вление и третиране на различните групи масово разпространени отпадъци</w:t>
      </w:r>
      <w:r w:rsidR="00367865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, както следва:</w:t>
      </w:r>
    </w:p>
    <w:p w:rsidR="00D229F2" w:rsidRPr="00E24D10" w:rsidRDefault="00E8755B" w:rsidP="00E8755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„ЕКОПАК“ – България и „БУЛЕКОПАК“ </w:t>
      </w:r>
      <w:r w:rsidR="00E24D10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за</w:t>
      </w: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разделно събраните отпадъци в </w:t>
      </w:r>
      <w:proofErr w:type="gramStart"/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следните</w:t>
      </w:r>
      <w:proofErr w:type="gramEnd"/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потоци – хартия и картон, пластмаса и метал, стъкло, в контейнерите за разделно събиране, разположени в различни точки на гр. Шумен и прилежащите села.</w:t>
      </w:r>
    </w:p>
    <w:p w:rsidR="00E8755B" w:rsidRPr="00E24D10" w:rsidRDefault="00E24D10" w:rsidP="00E8755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</w:t>
      </w:r>
      <w:r w:rsidR="00E8755B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„</w:t>
      </w:r>
      <w:proofErr w:type="spellStart"/>
      <w:r w:rsidR="00E8755B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Балбок</w:t>
      </w:r>
      <w:proofErr w:type="spellEnd"/>
      <w:r w:rsidR="00E8755B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Инженеринг“ ООД за предадените отпадъци от излезли от употреба </w:t>
      </w: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живак съдържащи</w:t>
      </w:r>
      <w:r w:rsidR="00E8755B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</w:t>
      </w: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лампи</w:t>
      </w:r>
      <w:r w:rsidR="00E8755B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.</w:t>
      </w:r>
    </w:p>
    <w:p w:rsidR="00E15EC0" w:rsidRPr="00E24D10" w:rsidRDefault="00E8755B" w:rsidP="00E8755B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„ЕКОМАКС“ ООД </w:t>
      </w:r>
      <w:proofErr w:type="gramStart"/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относно</w:t>
      </w:r>
      <w:proofErr w:type="gramEnd"/>
      <w:r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предадените опасни и едрогабаритни отпадъци </w:t>
      </w:r>
      <w:r w:rsidR="00E24D10" w:rsidRPr="00E24D10">
        <w:rPr>
          <w:rFonts w:ascii="Times New Roman" w:hAnsi="Times New Roman" w:cs="Times New Roman"/>
          <w:noProof w:val="0"/>
          <w:sz w:val="24"/>
          <w:szCs w:val="24"/>
          <w:lang w:val="bg-BG"/>
        </w:rPr>
        <w:t>от домакинствата.</w:t>
      </w:r>
    </w:p>
    <w:p w:rsidR="00BC0DF7" w:rsidRPr="00E24D10" w:rsidRDefault="00BC0DF7" w:rsidP="00E8755B">
      <w:pPr>
        <w:pStyle w:val="ListParagraph"/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BC0DF7" w:rsidRPr="00D82778" w:rsidRDefault="0066481A" w:rsidP="00C04D32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За правилното планиране дейностите по </w:t>
      </w:r>
      <w:proofErr w:type="gramStart"/>
      <w:r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>управление на отпадъците е необходима пълна и коректна информация за количествата и състава на образуваните отпадъци в общината, както и ефективна комуникация между всички участници в регионалното управление</w:t>
      </w:r>
      <w:proofErr w:type="gramEnd"/>
      <w:r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на отпадъци.</w:t>
      </w:r>
      <w:r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В тази </w:t>
      </w:r>
      <w:proofErr w:type="gramStart"/>
      <w:r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връзка </w:t>
      </w:r>
      <w:r w:rsidR="00C04D32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Община Шумен предвижда </w:t>
      </w:r>
      <w:r w:rsidR="00AC7720" w:rsidRPr="00AC7720">
        <w:rPr>
          <w:rFonts w:ascii="Times New Roman" w:hAnsi="Times New Roman" w:cs="Times New Roman"/>
          <w:noProof w:val="0"/>
          <w:sz w:val="24"/>
          <w:szCs w:val="24"/>
          <w:lang w:val="bg-BG"/>
        </w:rPr>
        <w:t>внедряване на информационна система за управление на отпадъците</w:t>
      </w:r>
      <w:r w:rsidR="00C04D32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с осигуряване на онлайн връзка</w:t>
      </w:r>
      <w:proofErr w:type="gramEnd"/>
      <w:r w:rsidR="00C04D32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с Регионалното депо за неопасни отпадъци и компютърна конфигурация за отчитане на количествата постъпващи отпадъци, както и начина им на транспортиране и приемане в </w:t>
      </w:r>
      <w:r w:rsidR="00AC7720">
        <w:rPr>
          <w:rFonts w:ascii="Times New Roman" w:hAnsi="Times New Roman" w:cs="Times New Roman"/>
          <w:noProof w:val="0"/>
          <w:sz w:val="24"/>
          <w:szCs w:val="24"/>
          <w:lang w:val="bg-BG"/>
        </w:rPr>
        <w:t>депото.</w:t>
      </w:r>
      <w:r w:rsid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</w:t>
      </w:r>
      <w:r w:rsidR="00C04D32"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С това </w:t>
      </w:r>
      <w:r w:rsidR="00C04D32"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lastRenderedPageBreak/>
        <w:t>ще се улесни бързия достъп до информация в реално време</w:t>
      </w:r>
      <w:r w:rsidR="00E403FA"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</w:t>
      </w:r>
      <w:r w:rsidR="00C04D32"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и общината ще има възможност за осъществяване на пряк контрол.</w:t>
      </w:r>
    </w:p>
    <w:p w:rsidR="0066481A" w:rsidRDefault="0066481A" w:rsidP="00BC0DF7">
      <w:pPr>
        <w:pStyle w:val="ListParagraph"/>
        <w:spacing w:after="0" w:line="240" w:lineRule="auto"/>
        <w:ind w:left="0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BC0DF7" w:rsidRPr="00D82778" w:rsidRDefault="00BC0DF7" w:rsidP="00BC0DF7">
      <w:pPr>
        <w:pStyle w:val="ListParagraph"/>
        <w:spacing w:after="0" w:line="240" w:lineRule="auto"/>
        <w:ind w:left="0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Основните предимства на </w:t>
      </w:r>
      <w:r w:rsidR="00D82778"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информационната система</w:t>
      </w: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за общините са: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Улеснява ежедневните задължения на оператора на депото.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Подобрява комуникацията между оператора и общината възложител на услугата, както и останалите участници в процесите.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Повишава контрола на общините върху изпълнителя на услугата.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Подпомага отчитането пред компетентните органи.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Оптимизира (намалява) разходите за дейността.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Поддържа възможност за </w:t>
      </w:r>
      <w:proofErr w:type="gramStart"/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обмен на данни (включително автоматизирано) чрез стандартните протоколи за обмен</w:t>
      </w:r>
      <w:proofErr w:type="gramEnd"/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с други информационни системи.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Оптимизира цялостната дейност по управлението на отпадъците.</w:t>
      </w:r>
    </w:p>
    <w:p w:rsidR="00BC0DF7" w:rsidRPr="00D82778" w:rsidRDefault="00BC0DF7" w:rsidP="00E24D10">
      <w:pPr>
        <w:pStyle w:val="ListParagraph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Подпомага процесите на управлението на отпадъците</w:t>
      </w:r>
      <w:r w:rsidR="00E24D10"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 на регионален принцип</w:t>
      </w:r>
      <w:r w:rsidRPr="00D82778">
        <w:rPr>
          <w:rFonts w:ascii="Times New Roman" w:hAnsi="Times New Roman" w:cs="Times New Roman"/>
          <w:noProof w:val="0"/>
          <w:sz w:val="24"/>
          <w:szCs w:val="24"/>
          <w:lang w:val="bg-BG"/>
        </w:rPr>
        <w:t>, съгласно европейските изисквания.</w:t>
      </w:r>
    </w:p>
    <w:p w:rsidR="00BC0DF7" w:rsidRPr="00E24D10" w:rsidRDefault="00BC0DF7" w:rsidP="00BC0DF7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D82778" w:rsidRPr="0066481A" w:rsidRDefault="00D82778" w:rsidP="00D82778">
      <w:pPr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r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Въвеждането на интегрирана информационна </w:t>
      </w:r>
      <w:r w:rsidR="0066481A"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система </w:t>
      </w:r>
      <w:r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 xml:space="preserve">ще подобри качеството на информацията и осигури възможност за предприемане на адекватни и навременни действия от страна на общинската администрация за подобряване </w:t>
      </w:r>
      <w:r w:rsidR="0066481A" w:rsidRPr="0066481A">
        <w:rPr>
          <w:rFonts w:ascii="Times New Roman" w:hAnsi="Times New Roman" w:cs="Times New Roman"/>
          <w:noProof w:val="0"/>
          <w:sz w:val="24"/>
          <w:szCs w:val="24"/>
          <w:lang w:val="bg-BG"/>
        </w:rPr>
        <w:t>на услугите по управление на отпадъците.</w:t>
      </w:r>
    </w:p>
    <w:p w:rsidR="002C433E" w:rsidRPr="0066481A" w:rsidRDefault="002C433E" w:rsidP="00594CCD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noProof w:val="0"/>
          <w:sz w:val="24"/>
          <w:szCs w:val="24"/>
          <w:lang w:val="bg-BG"/>
        </w:rPr>
      </w:pPr>
    </w:p>
    <w:p w:rsidR="00CC351C" w:rsidRPr="0066481A" w:rsidRDefault="00CC351C" w:rsidP="00995653">
      <w:pPr>
        <w:rPr>
          <w:rFonts w:ascii="Times New Roman" w:hAnsi="Times New Roman" w:cs="Times New Roman"/>
          <w:noProof w:val="0"/>
          <w:sz w:val="24"/>
          <w:szCs w:val="24"/>
          <w:lang w:val="bg-BG"/>
        </w:rPr>
      </w:pPr>
      <w:bookmarkStart w:id="0" w:name="_GoBack"/>
      <w:bookmarkEnd w:id="0"/>
    </w:p>
    <w:sectPr w:rsidR="00CC351C" w:rsidRPr="0066481A" w:rsidSect="00B31129">
      <w:headerReference w:type="default" r:id="rId8"/>
      <w:footerReference w:type="default" r:id="rId9"/>
      <w:pgSz w:w="11906" w:h="16838" w:code="9"/>
      <w:pgMar w:top="1134" w:right="1134" w:bottom="1134" w:left="1418" w:header="454" w:footer="454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BCD" w:rsidRDefault="00CC5BCD" w:rsidP="005C28DF">
      <w:pPr>
        <w:spacing w:after="0" w:line="240" w:lineRule="auto"/>
      </w:pPr>
      <w:r>
        <w:separator/>
      </w:r>
    </w:p>
  </w:endnote>
  <w:endnote w:type="continuationSeparator" w:id="0">
    <w:p w:rsidR="00CC5BCD" w:rsidRDefault="00CC5BCD" w:rsidP="005C2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6054141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9167A" w:rsidRPr="0089167A" w:rsidRDefault="0089167A" w:rsidP="0089167A">
        <w:pPr>
          <w:pStyle w:val="Footer"/>
          <w:jc w:val="right"/>
          <w:rPr>
            <w:rFonts w:ascii="Times New Roman" w:hAnsi="Times New Roman" w:cs="Times New Roman"/>
          </w:rPr>
        </w:pPr>
        <w:r w:rsidRPr="0089167A">
          <w:rPr>
            <w:rFonts w:ascii="Times New Roman" w:hAnsi="Times New Roman" w:cs="Times New Roman"/>
            <w:noProof w:val="0"/>
          </w:rPr>
          <w:fldChar w:fldCharType="begin"/>
        </w:r>
        <w:r w:rsidRPr="0089167A">
          <w:rPr>
            <w:rFonts w:ascii="Times New Roman" w:hAnsi="Times New Roman" w:cs="Times New Roman"/>
          </w:rPr>
          <w:instrText xml:space="preserve"> PAGE   \* MERGEFORMAT </w:instrText>
        </w:r>
        <w:r w:rsidRPr="0089167A">
          <w:rPr>
            <w:rFonts w:ascii="Times New Roman" w:hAnsi="Times New Roman" w:cs="Times New Roman"/>
            <w:noProof w:val="0"/>
          </w:rPr>
          <w:fldChar w:fldCharType="separate"/>
        </w:r>
        <w:r w:rsidR="00B31129">
          <w:rPr>
            <w:rFonts w:ascii="Times New Roman" w:hAnsi="Times New Roman" w:cs="Times New Roman"/>
          </w:rPr>
          <w:t>122</w:t>
        </w:r>
        <w:r w:rsidRPr="0089167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BCD" w:rsidRDefault="00CC5BCD" w:rsidP="005C28DF">
      <w:pPr>
        <w:spacing w:after="0" w:line="240" w:lineRule="auto"/>
      </w:pPr>
      <w:r>
        <w:separator/>
      </w:r>
    </w:p>
  </w:footnote>
  <w:footnote w:type="continuationSeparator" w:id="0">
    <w:p w:rsidR="00CC5BCD" w:rsidRDefault="00CC5BCD" w:rsidP="005C2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81A" w:rsidRPr="0066481A" w:rsidRDefault="0066481A" w:rsidP="0066481A">
    <w:pPr>
      <w:pStyle w:val="Header"/>
      <w:jc w:val="center"/>
      <w:rPr>
        <w:rFonts w:ascii="Times New Roman" w:hAnsi="Times New Roman" w:cs="Times New Roman"/>
        <w:lang w:val="bg-BG"/>
      </w:rPr>
    </w:pPr>
    <w:r w:rsidRPr="0066481A">
      <w:rPr>
        <w:rFonts w:ascii="Times New Roman" w:hAnsi="Times New Roman" w:cs="Times New Roman"/>
        <w:lang w:val="bg-BG"/>
      </w:rPr>
      <w:t>Програма за управление на отпадъци на територията на Община Шумен 2015 -2020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6B94"/>
    <w:multiLevelType w:val="hybridMultilevel"/>
    <w:tmpl w:val="8C24B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26187"/>
    <w:multiLevelType w:val="hybridMultilevel"/>
    <w:tmpl w:val="93A6AE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97FC0"/>
    <w:multiLevelType w:val="hybridMultilevel"/>
    <w:tmpl w:val="A6B8729E"/>
    <w:lvl w:ilvl="0" w:tplc="999A41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63980"/>
    <w:multiLevelType w:val="hybridMultilevel"/>
    <w:tmpl w:val="0812F826"/>
    <w:lvl w:ilvl="0" w:tplc="76F29C6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B4AD5"/>
    <w:multiLevelType w:val="hybridMultilevel"/>
    <w:tmpl w:val="2DF2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067666"/>
    <w:multiLevelType w:val="hybridMultilevel"/>
    <w:tmpl w:val="74DECFB6"/>
    <w:lvl w:ilvl="0" w:tplc="DF4051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C31EE1"/>
    <w:multiLevelType w:val="hybridMultilevel"/>
    <w:tmpl w:val="B1545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61530"/>
    <w:multiLevelType w:val="hybridMultilevel"/>
    <w:tmpl w:val="F24E5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B2C0D"/>
    <w:multiLevelType w:val="multilevel"/>
    <w:tmpl w:val="72F0FE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793DCD"/>
    <w:multiLevelType w:val="hybridMultilevel"/>
    <w:tmpl w:val="2286F15C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93EBF"/>
    <w:multiLevelType w:val="hybridMultilevel"/>
    <w:tmpl w:val="D090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26"/>
    <w:rsid w:val="000E12F6"/>
    <w:rsid w:val="001209EF"/>
    <w:rsid w:val="00154799"/>
    <w:rsid w:val="001B35A9"/>
    <w:rsid w:val="00244645"/>
    <w:rsid w:val="002477F8"/>
    <w:rsid w:val="002640BE"/>
    <w:rsid w:val="00283B89"/>
    <w:rsid w:val="00284624"/>
    <w:rsid w:val="002B471E"/>
    <w:rsid w:val="002C433E"/>
    <w:rsid w:val="002F7528"/>
    <w:rsid w:val="00367865"/>
    <w:rsid w:val="00394A2C"/>
    <w:rsid w:val="003C38D8"/>
    <w:rsid w:val="003F6072"/>
    <w:rsid w:val="0049725D"/>
    <w:rsid w:val="00502A26"/>
    <w:rsid w:val="00564AA0"/>
    <w:rsid w:val="00594CCD"/>
    <w:rsid w:val="005C28DF"/>
    <w:rsid w:val="005F38FC"/>
    <w:rsid w:val="005F7A54"/>
    <w:rsid w:val="0066481A"/>
    <w:rsid w:val="006B1D61"/>
    <w:rsid w:val="0089167A"/>
    <w:rsid w:val="00995653"/>
    <w:rsid w:val="009A1BC5"/>
    <w:rsid w:val="00A57269"/>
    <w:rsid w:val="00A82097"/>
    <w:rsid w:val="00AC7720"/>
    <w:rsid w:val="00B04879"/>
    <w:rsid w:val="00B31129"/>
    <w:rsid w:val="00B329F6"/>
    <w:rsid w:val="00B42788"/>
    <w:rsid w:val="00BC0DF7"/>
    <w:rsid w:val="00C042C8"/>
    <w:rsid w:val="00C04D32"/>
    <w:rsid w:val="00C55477"/>
    <w:rsid w:val="00CC351C"/>
    <w:rsid w:val="00CC5BCD"/>
    <w:rsid w:val="00CD02B4"/>
    <w:rsid w:val="00D229F2"/>
    <w:rsid w:val="00D82778"/>
    <w:rsid w:val="00D91661"/>
    <w:rsid w:val="00E1016F"/>
    <w:rsid w:val="00E15EC0"/>
    <w:rsid w:val="00E24D10"/>
    <w:rsid w:val="00E403FA"/>
    <w:rsid w:val="00E8755B"/>
    <w:rsid w:val="00E9633C"/>
    <w:rsid w:val="00F16BE6"/>
    <w:rsid w:val="00F375B6"/>
    <w:rsid w:val="00F57859"/>
    <w:rsid w:val="00FC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51C"/>
    <w:pPr>
      <w:ind w:left="720"/>
      <w:contextualSpacing/>
    </w:pPr>
  </w:style>
  <w:style w:type="paragraph" w:customStyle="1" w:styleId="Default">
    <w:name w:val="Default"/>
    <w:rsid w:val="00E15E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28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8D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C28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8DF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51C"/>
    <w:pPr>
      <w:ind w:left="720"/>
      <w:contextualSpacing/>
    </w:pPr>
  </w:style>
  <w:style w:type="paragraph" w:customStyle="1" w:styleId="Default">
    <w:name w:val="Default"/>
    <w:rsid w:val="00E15E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28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8D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C28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8DF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vang</dc:creator>
  <cp:lastModifiedBy>Nikinew</cp:lastModifiedBy>
  <cp:revision>12</cp:revision>
  <dcterms:created xsi:type="dcterms:W3CDTF">2015-08-14T08:05:00Z</dcterms:created>
  <dcterms:modified xsi:type="dcterms:W3CDTF">2015-10-01T07:30:00Z</dcterms:modified>
</cp:coreProperties>
</file>